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6" w:rsidRPr="00BC6572" w:rsidRDefault="00E06533">
      <w:pPr>
        <w:spacing w:after="120" w:line="259" w:lineRule="auto"/>
        <w:ind w:right="47"/>
        <w:jc w:val="right"/>
      </w:pPr>
      <w:r w:rsidRPr="00BC6572">
        <w:t>Elbląg</w:t>
      </w:r>
      <w:r w:rsidR="007505F3" w:rsidRPr="00BC6572">
        <w:t xml:space="preserve">, </w:t>
      </w:r>
      <w:r w:rsidR="000245A5">
        <w:t>0</w:t>
      </w:r>
      <w:r w:rsidR="0022150B">
        <w:t>7</w:t>
      </w:r>
      <w:r w:rsidRPr="00BC6572">
        <w:t>.0</w:t>
      </w:r>
      <w:r w:rsidR="000245A5">
        <w:t>2</w:t>
      </w:r>
      <w:r w:rsidRPr="00BC6572">
        <w:t>.2024r.</w:t>
      </w:r>
    </w:p>
    <w:p w:rsidR="009017B6" w:rsidRPr="009632BD" w:rsidRDefault="009632BD" w:rsidP="0087393E">
      <w:pPr>
        <w:spacing w:after="259" w:line="259" w:lineRule="auto"/>
        <w:ind w:left="0" w:right="0" w:firstLine="0"/>
        <w:jc w:val="center"/>
        <w:rPr>
          <w:b/>
          <w:bCs/>
          <w:sz w:val="28"/>
        </w:rPr>
      </w:pPr>
      <w:r w:rsidRPr="009632BD">
        <w:rPr>
          <w:b/>
          <w:bCs/>
          <w:sz w:val="28"/>
        </w:rPr>
        <w:t>ZAPYTANIE O CENĘ</w:t>
      </w:r>
    </w:p>
    <w:p w:rsidR="009017B6" w:rsidRPr="009F0810" w:rsidRDefault="00875EAE">
      <w:pPr>
        <w:spacing w:after="124"/>
        <w:ind w:left="-5" w:right="44"/>
        <w:rPr>
          <w:b/>
        </w:rPr>
      </w:pPr>
      <w:r w:rsidRPr="009F0810">
        <w:rPr>
          <w:b/>
        </w:rPr>
        <w:t xml:space="preserve">ZAMAWIAJĄCY: 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Polski  Związek  Działkowców, stowarzyszenie ogrodowe    w Warszawie; 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Okręgowy Zarząd PZD w Elblągu;   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 xml:space="preserve">82-300 Elbląg ul. Kościuszki 106; 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right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NIP 578-000-94-90; Regon – 007015915-00404;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Sąd Rejonowy dla m. st. Warszawy KRS 0000293886;  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e-mail: elblag@pzd.pl , tel. (55) 233-81-06;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Bank i nr konta: Braniewsko-Pasłęcki Bank Spółdzielczy z siedzibą </w:t>
      </w:r>
      <w:r w:rsidRPr="00BC6572">
        <w:rPr>
          <w:color w:val="242424"/>
          <w:kern w:val="0"/>
        </w:rPr>
        <w:t xml:space="preserve"> </w:t>
      </w:r>
    </w:p>
    <w:p w:rsidR="00DE3BFE" w:rsidRPr="00DE3BFE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BC6572">
        <w:rPr>
          <w:color w:val="242424"/>
          <w:kern w:val="0"/>
        </w:rPr>
        <w:t>w</w:t>
      </w:r>
      <w:r w:rsidRPr="00DE3BFE">
        <w:rPr>
          <w:color w:val="242424"/>
          <w:kern w:val="0"/>
        </w:rPr>
        <w:t xml:space="preserve"> Pasłęku O/Elbląg ul. Zacisze  14-16 ;</w:t>
      </w:r>
    </w:p>
    <w:p w:rsidR="009017B6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  <w:rPr>
          <w:color w:val="242424"/>
          <w:kern w:val="0"/>
        </w:rPr>
      </w:pPr>
      <w:r w:rsidRPr="00DE3BFE">
        <w:rPr>
          <w:color w:val="242424"/>
          <w:kern w:val="0"/>
        </w:rPr>
        <w:t>Konto: 21 8313 0009 5200 3008 2000 0010</w:t>
      </w:r>
    </w:p>
    <w:p w:rsidR="00DE3BFE" w:rsidRPr="00BC6572" w:rsidRDefault="00DE3BFE" w:rsidP="00DE3BFE">
      <w:pPr>
        <w:shd w:val="clear" w:color="auto" w:fill="FFFFFF"/>
        <w:spacing w:after="0" w:line="240" w:lineRule="auto"/>
        <w:ind w:left="0" w:right="0" w:firstLine="0"/>
        <w:jc w:val="both"/>
      </w:pPr>
    </w:p>
    <w:p w:rsidR="009017B6" w:rsidRPr="00BC6572" w:rsidRDefault="00875EAE">
      <w:pPr>
        <w:spacing w:after="387" w:line="265" w:lineRule="auto"/>
        <w:ind w:right="65"/>
        <w:jc w:val="center"/>
      </w:pPr>
      <w:r w:rsidRPr="00BC6572">
        <w:rPr>
          <w:b/>
        </w:rPr>
        <w:t xml:space="preserve">zwraca się z prośbą o złożenie oferty cenowej </w:t>
      </w:r>
    </w:p>
    <w:p w:rsidR="009017B6" w:rsidRPr="00DE249F" w:rsidRDefault="00875EAE" w:rsidP="001424EA">
      <w:pPr>
        <w:pStyle w:val="Bezodstpw"/>
        <w:numPr>
          <w:ilvl w:val="0"/>
          <w:numId w:val="20"/>
        </w:numPr>
      </w:pPr>
      <w:r w:rsidRPr="00DE249F">
        <w:t xml:space="preserve">Opis przedmiotu zamówienia: </w:t>
      </w:r>
    </w:p>
    <w:p w:rsidR="005725BC" w:rsidRPr="00DE249F" w:rsidRDefault="00875EAE" w:rsidP="001424EA">
      <w:pPr>
        <w:pStyle w:val="Bezodstpw"/>
        <w:rPr>
          <w:kern w:val="0"/>
        </w:rPr>
      </w:pPr>
      <w:r w:rsidRPr="00DE249F">
        <w:t xml:space="preserve">Przedmiotem zamówienia jest </w:t>
      </w:r>
      <w:r w:rsidR="009919C2" w:rsidRPr="00DE249F">
        <w:t xml:space="preserve">prace budowlane polegające na </w:t>
      </w:r>
      <w:r w:rsidR="00E64A8F">
        <w:rPr>
          <w:b/>
        </w:rPr>
        <w:t>przebudow</w:t>
      </w:r>
      <w:r w:rsidR="00CC19BB">
        <w:rPr>
          <w:b/>
        </w:rPr>
        <w:t>a</w:t>
      </w:r>
      <w:r w:rsidR="00E64A8F">
        <w:rPr>
          <w:b/>
        </w:rPr>
        <w:t xml:space="preserve"> </w:t>
      </w:r>
      <w:r w:rsidR="00E64A8F">
        <w:rPr>
          <w:b/>
          <w:bCs/>
        </w:rPr>
        <w:t xml:space="preserve">węzła sanitarnego znajdującego się w </w:t>
      </w:r>
      <w:r w:rsidR="005725BC" w:rsidRPr="00DE249F">
        <w:rPr>
          <w:b/>
          <w:bCs/>
        </w:rPr>
        <w:t>pomieszczenia</w:t>
      </w:r>
      <w:r w:rsidR="00E64A8F">
        <w:rPr>
          <w:b/>
          <w:bCs/>
        </w:rPr>
        <w:t xml:space="preserve">ch </w:t>
      </w:r>
      <w:r w:rsidR="000B0F0E">
        <w:rPr>
          <w:b/>
          <w:bCs/>
        </w:rPr>
        <w:t xml:space="preserve">łazienki na piętrze oraz pomieszczenia </w:t>
      </w:r>
      <w:r w:rsidR="005725BC" w:rsidRPr="00DE249F">
        <w:rPr>
          <w:b/>
          <w:bCs/>
        </w:rPr>
        <w:t xml:space="preserve"> socjalnego</w:t>
      </w:r>
      <w:r w:rsidR="009919C2" w:rsidRPr="00DE249F">
        <w:rPr>
          <w:b/>
          <w:bCs/>
        </w:rPr>
        <w:t xml:space="preserve"> </w:t>
      </w:r>
      <w:r w:rsidR="000B0F0E">
        <w:rPr>
          <w:b/>
          <w:bCs/>
        </w:rPr>
        <w:t xml:space="preserve">na parterze </w:t>
      </w:r>
      <w:r w:rsidR="006D67DD" w:rsidRPr="006D67DD">
        <w:rPr>
          <w:b/>
          <w:bCs/>
        </w:rPr>
        <w:t xml:space="preserve">i </w:t>
      </w:r>
      <w:r w:rsidR="006D67DD" w:rsidRPr="006D67DD">
        <w:rPr>
          <w:b/>
        </w:rPr>
        <w:t>częściowej modernizacji</w:t>
      </w:r>
      <w:r w:rsidR="006D67DD">
        <w:rPr>
          <w:b/>
        </w:rPr>
        <w:t xml:space="preserve"> tych pomieszczeń </w:t>
      </w:r>
      <w:r w:rsidR="009919C2" w:rsidRPr="00DE249F">
        <w:rPr>
          <w:b/>
          <w:bCs/>
        </w:rPr>
        <w:t>wraz z materiałem</w:t>
      </w:r>
      <w:r w:rsidR="005725BC" w:rsidRPr="00DE249F">
        <w:rPr>
          <w:b/>
          <w:bCs/>
        </w:rPr>
        <w:t xml:space="preserve"> wykonawcy </w:t>
      </w:r>
      <w:r w:rsidRPr="00DE249F">
        <w:t xml:space="preserve">w </w:t>
      </w:r>
      <w:r w:rsidR="0022150B" w:rsidRPr="00DE249F">
        <w:t xml:space="preserve">siedzibie biura </w:t>
      </w:r>
      <w:r w:rsidR="00F70CD3" w:rsidRPr="00DE249F">
        <w:rPr>
          <w:kern w:val="0"/>
        </w:rPr>
        <w:t>okręgu</w:t>
      </w:r>
      <w:r w:rsidR="0022150B" w:rsidRPr="00DE249F">
        <w:rPr>
          <w:kern w:val="0"/>
        </w:rPr>
        <w:t xml:space="preserve"> PZD w Elblągu</w:t>
      </w:r>
    </w:p>
    <w:p w:rsidR="009017B6" w:rsidRPr="00DE249F" w:rsidRDefault="00875EAE" w:rsidP="001424EA">
      <w:pPr>
        <w:pStyle w:val="Akapitzlist"/>
        <w:numPr>
          <w:ilvl w:val="0"/>
          <w:numId w:val="20"/>
        </w:numPr>
        <w:spacing w:after="12"/>
        <w:ind w:right="44"/>
      </w:pPr>
      <w:bookmarkStart w:id="0" w:name="_Hlk157536437"/>
      <w:r w:rsidRPr="00DE249F">
        <w:t xml:space="preserve">Szczegółowy wykaz prac: </w:t>
      </w:r>
    </w:p>
    <w:p w:rsidR="009017B6" w:rsidRPr="00DE249F" w:rsidRDefault="00875EAE" w:rsidP="001424EA">
      <w:pPr>
        <w:pStyle w:val="Bezodstpw"/>
      </w:pPr>
      <w:r w:rsidRPr="00DE249F">
        <w:t>a)</w:t>
      </w:r>
      <w:r w:rsidRPr="00DE249F">
        <w:rPr>
          <w:rFonts w:eastAsia="Arial"/>
        </w:rPr>
        <w:t xml:space="preserve"> </w:t>
      </w:r>
      <w:r w:rsidRPr="00DE249F">
        <w:t xml:space="preserve">przygotowanie </w:t>
      </w:r>
      <w:r w:rsidR="00743889" w:rsidRPr="00DE249F">
        <w:t>do</w:t>
      </w:r>
      <w:r w:rsidR="00743889">
        <w:t xml:space="preserve"> </w:t>
      </w:r>
      <w:r w:rsidR="00743889" w:rsidRPr="00DE249F">
        <w:t>modernizacji</w:t>
      </w:r>
      <w:r w:rsidR="00743889">
        <w:t xml:space="preserve"> </w:t>
      </w:r>
      <w:r w:rsidR="006D67DD">
        <w:t xml:space="preserve"> </w:t>
      </w:r>
      <w:r w:rsidR="007505F3" w:rsidRPr="00DE249F">
        <w:t>pomieszcze</w:t>
      </w:r>
      <w:r w:rsidR="006D67DD">
        <w:t>nia</w:t>
      </w:r>
      <w:r w:rsidR="007505F3" w:rsidRPr="00DE249F">
        <w:t xml:space="preserve"> </w:t>
      </w:r>
      <w:r w:rsidR="000D1F7F" w:rsidRPr="00DE249F">
        <w:t xml:space="preserve">łazienki  </w:t>
      </w:r>
      <w:r w:rsidR="00743889">
        <w:t xml:space="preserve">i przebudowy węzła sanitarnego </w:t>
      </w:r>
      <w:r w:rsidR="000B0F0E">
        <w:t xml:space="preserve">na piętrze </w:t>
      </w:r>
      <w:r w:rsidR="007505F3" w:rsidRPr="00DE249F">
        <w:t>siedziby biura</w:t>
      </w:r>
      <w:r w:rsidRPr="00DE249F">
        <w:t xml:space="preserve">: </w:t>
      </w:r>
    </w:p>
    <w:p w:rsidR="000D1F7F" w:rsidRPr="00DE249F" w:rsidRDefault="000D1F7F" w:rsidP="001424EA">
      <w:pPr>
        <w:pStyle w:val="Bezodstpw"/>
      </w:pPr>
      <w:r w:rsidRPr="00DE249F">
        <w:t xml:space="preserve">- usunięcie starych elementów wyposażenia (wanna, </w:t>
      </w:r>
      <w:proofErr w:type="spellStart"/>
      <w:r w:rsidRPr="00DE249F">
        <w:t>wc</w:t>
      </w:r>
      <w:proofErr w:type="spellEnd"/>
      <w:r w:rsidRPr="00DE249F">
        <w:t xml:space="preserve">, bojler, itp.), </w:t>
      </w:r>
    </w:p>
    <w:p w:rsidR="000D1F7F" w:rsidRPr="00DE249F" w:rsidRDefault="000D1F7F" w:rsidP="001424EA">
      <w:pPr>
        <w:pStyle w:val="Bezodstpw"/>
      </w:pPr>
      <w:r w:rsidRPr="00DE249F">
        <w:t>- postawienie ścianki działowej z drzwiami,</w:t>
      </w:r>
    </w:p>
    <w:p w:rsidR="000D1F7F" w:rsidRPr="00DE249F" w:rsidRDefault="000D1F7F" w:rsidP="001424EA">
      <w:pPr>
        <w:pStyle w:val="Bezodstpw"/>
      </w:pPr>
      <w:r w:rsidRPr="00DE249F">
        <w:t>- skucie posadzki, wyrównanie ścian po demontażu wanny;</w:t>
      </w:r>
    </w:p>
    <w:p w:rsidR="000D1F7F" w:rsidRPr="00DE249F" w:rsidRDefault="000D1F7F" w:rsidP="001424EA">
      <w:pPr>
        <w:pStyle w:val="Bezodstpw"/>
      </w:pPr>
      <w:r w:rsidRPr="00DE249F">
        <w:t xml:space="preserve">- posadzka betonowa z izolacją, </w:t>
      </w:r>
    </w:p>
    <w:p w:rsidR="000D1F7F" w:rsidRPr="00DE249F" w:rsidRDefault="000D1F7F" w:rsidP="001424EA">
      <w:pPr>
        <w:pStyle w:val="Bezodstpw"/>
      </w:pPr>
      <w:r w:rsidRPr="00DE249F">
        <w:t>- licowanie ścian płytkami,</w:t>
      </w:r>
    </w:p>
    <w:p w:rsidR="000D1F7F" w:rsidRPr="00DE249F" w:rsidRDefault="000D1F7F" w:rsidP="001424EA">
      <w:pPr>
        <w:pStyle w:val="Bezodstpw"/>
      </w:pPr>
      <w:r w:rsidRPr="00DE249F">
        <w:t>- montaż pisuaru z podejściem,</w:t>
      </w:r>
    </w:p>
    <w:p w:rsidR="000D1F7F" w:rsidRPr="00DE249F" w:rsidRDefault="000D1F7F" w:rsidP="001424EA">
      <w:pPr>
        <w:pStyle w:val="Bezodstpw"/>
      </w:pPr>
      <w:r w:rsidRPr="00DE249F">
        <w:t xml:space="preserve">- wymiana pionu kanalizacyjnego od strychu do </w:t>
      </w:r>
      <w:r w:rsidR="00DE249F" w:rsidRPr="00DE249F">
        <w:t>poziomu podłogi w łazience</w:t>
      </w:r>
      <w:r w:rsidRPr="00DE249F">
        <w:t>;</w:t>
      </w:r>
    </w:p>
    <w:p w:rsidR="000D1F7F" w:rsidRPr="00DE249F" w:rsidRDefault="000D1F7F" w:rsidP="001424EA">
      <w:pPr>
        <w:pStyle w:val="Bezodstpw"/>
      </w:pPr>
      <w:r w:rsidRPr="00DE249F">
        <w:t>- uzupełnienie posadzki płytkami,</w:t>
      </w:r>
    </w:p>
    <w:p w:rsidR="000D1F7F" w:rsidRPr="00DE249F" w:rsidRDefault="00DE249F" w:rsidP="001424EA">
      <w:pPr>
        <w:pStyle w:val="Bezodstpw"/>
      </w:pPr>
      <w:r>
        <w:t>-</w:t>
      </w:r>
      <w:r w:rsidR="000D1F7F" w:rsidRPr="00DE249F">
        <w:t xml:space="preserve"> wymiana oświetlenia </w:t>
      </w:r>
      <w:r w:rsidRPr="00DE249F">
        <w:t>z osprzętem</w:t>
      </w:r>
      <w:r w:rsidR="000D1F7F" w:rsidRPr="00DE249F">
        <w:t xml:space="preserve"> (wyłączniki, gniazda itp.),</w:t>
      </w:r>
    </w:p>
    <w:p w:rsidR="000D1F7F" w:rsidRDefault="000D1F7F" w:rsidP="001424EA">
      <w:pPr>
        <w:pStyle w:val="Bezodstpw"/>
      </w:pPr>
      <w:r w:rsidRPr="00DE249F">
        <w:t xml:space="preserve"> - montaż osprzętu WC</w:t>
      </w:r>
      <w:r w:rsidR="0087393E">
        <w:t xml:space="preserve"> z </w:t>
      </w:r>
      <w:r w:rsidR="00E64A8F">
        <w:t>podejściem</w:t>
      </w:r>
    </w:p>
    <w:p w:rsidR="009F0810" w:rsidRDefault="009F0810" w:rsidP="001424EA">
      <w:pPr>
        <w:pStyle w:val="Bezodstpw"/>
        <w:rPr>
          <w:kern w:val="0"/>
        </w:rPr>
      </w:pPr>
      <w:r>
        <w:t xml:space="preserve">- </w:t>
      </w:r>
      <w:r w:rsidRPr="00DE249F">
        <w:rPr>
          <w:kern w:val="0"/>
        </w:rPr>
        <w:t>szpachlowanie ścian i sufitów z gruntowaniem,</w:t>
      </w:r>
    </w:p>
    <w:p w:rsidR="009F0810" w:rsidRPr="00DE249F" w:rsidRDefault="009F0810" w:rsidP="001424EA">
      <w:pPr>
        <w:pStyle w:val="Bezodstpw"/>
      </w:pPr>
      <w:r>
        <w:rPr>
          <w:kern w:val="0"/>
        </w:rPr>
        <w:t xml:space="preserve">- </w:t>
      </w:r>
      <w:r w:rsidRPr="00DE249F">
        <w:rPr>
          <w:kern w:val="0"/>
        </w:rPr>
        <w:t>malowanie farbą emulsyjną</w:t>
      </w:r>
    </w:p>
    <w:p w:rsidR="000D1F7F" w:rsidRDefault="000D1F7F" w:rsidP="001424EA">
      <w:pPr>
        <w:pStyle w:val="Bezodstpw"/>
      </w:pPr>
      <w:bookmarkStart w:id="1" w:name="_Hlk157612673"/>
      <w:r w:rsidRPr="00DE249F">
        <w:t>- malowanie farbą płytek na ścianach</w:t>
      </w:r>
      <w:bookmarkEnd w:id="1"/>
      <w:r w:rsidRPr="00DE249F">
        <w:t>,</w:t>
      </w:r>
    </w:p>
    <w:p w:rsidR="0041445C" w:rsidRPr="00DE249F" w:rsidRDefault="0041445C" w:rsidP="0041445C">
      <w:pPr>
        <w:pStyle w:val="Bezodstpw"/>
      </w:pPr>
      <w:r w:rsidRPr="00DE249F">
        <w:t xml:space="preserve">- malowanie farbą </w:t>
      </w:r>
      <w:r>
        <w:t>drzwi i futryn</w:t>
      </w:r>
    </w:p>
    <w:p w:rsidR="00743889" w:rsidRDefault="001424EA" w:rsidP="001424EA">
      <w:pPr>
        <w:pStyle w:val="Bezodstpw"/>
      </w:pPr>
      <w:r w:rsidRPr="00DE249F">
        <w:t xml:space="preserve">b) przygotowanie </w:t>
      </w:r>
      <w:r w:rsidR="00743889" w:rsidRPr="00DE249F">
        <w:t>do</w:t>
      </w:r>
      <w:r w:rsidR="00743889">
        <w:t xml:space="preserve"> </w:t>
      </w:r>
      <w:r w:rsidR="00743889" w:rsidRPr="00DE249F">
        <w:t>modernizacji</w:t>
      </w:r>
      <w:r w:rsidR="00743889">
        <w:t xml:space="preserve">  </w:t>
      </w:r>
      <w:r w:rsidR="00743889" w:rsidRPr="00DE249F">
        <w:t>pomieszcze</w:t>
      </w:r>
      <w:r w:rsidR="00743889">
        <w:t>nia</w:t>
      </w:r>
      <w:r w:rsidRPr="00DE249F">
        <w:t xml:space="preserve"> socjalnego </w:t>
      </w:r>
      <w:r w:rsidR="00743889">
        <w:t xml:space="preserve">i przebudowy węzła sanitarnego na parterze </w:t>
      </w:r>
      <w:r w:rsidR="00743889" w:rsidRPr="00DE249F">
        <w:t>siedziby biura:</w:t>
      </w:r>
    </w:p>
    <w:p w:rsidR="008833EE" w:rsidRDefault="008833EE" w:rsidP="001424EA">
      <w:pPr>
        <w:pStyle w:val="Bezodstpw"/>
      </w:pPr>
      <w:r w:rsidRPr="00DE249F">
        <w:t>- usunięcie starych elementów wyposażenia</w:t>
      </w:r>
      <w:r>
        <w:t xml:space="preserve"> (obudowy pionu, płytek, blatów, zlewu z podejściem, itp.)</w:t>
      </w:r>
    </w:p>
    <w:p w:rsidR="000D1F7F" w:rsidRPr="00DE249F" w:rsidRDefault="000D1F7F" w:rsidP="001424EA">
      <w:pPr>
        <w:pStyle w:val="Bezodstpw"/>
      </w:pPr>
      <w:r w:rsidRPr="00DE249F">
        <w:t xml:space="preserve">- wymiana </w:t>
      </w:r>
      <w:r w:rsidR="008833EE">
        <w:t xml:space="preserve">i montaż </w:t>
      </w:r>
      <w:r w:rsidRPr="00DE249F">
        <w:t>blatów;</w:t>
      </w:r>
    </w:p>
    <w:p w:rsidR="000D1F7F" w:rsidRPr="00DE249F" w:rsidRDefault="000D1F7F" w:rsidP="001424EA">
      <w:pPr>
        <w:pStyle w:val="Bezodstpw"/>
      </w:pPr>
      <w:r w:rsidRPr="00DE249F">
        <w:t>- montaż zlewozmywaka i baterii</w:t>
      </w:r>
      <w:r w:rsidR="008833EE">
        <w:t xml:space="preserve"> z </w:t>
      </w:r>
      <w:r w:rsidR="00DF40F2">
        <w:t>podejściem</w:t>
      </w:r>
      <w:r w:rsidRPr="00DE249F">
        <w:t xml:space="preserve">, </w:t>
      </w:r>
    </w:p>
    <w:p w:rsidR="00DF40F2" w:rsidRPr="00DE249F" w:rsidRDefault="00DF40F2" w:rsidP="00DF40F2">
      <w:pPr>
        <w:pStyle w:val="Bezodstpw"/>
      </w:pPr>
      <w:r w:rsidRPr="00DE249F">
        <w:t>- skucie posadzki,</w:t>
      </w:r>
      <w:r>
        <w:t xml:space="preserve"> płytek, wyrównanie ścian po demontażu</w:t>
      </w:r>
      <w:r w:rsidRPr="00DE249F">
        <w:t>;</w:t>
      </w:r>
    </w:p>
    <w:p w:rsidR="000D1F7F" w:rsidRPr="00DE249F" w:rsidRDefault="000D1F7F" w:rsidP="001424EA">
      <w:pPr>
        <w:pStyle w:val="Bezodstpw"/>
      </w:pPr>
      <w:r w:rsidRPr="00DE249F">
        <w:t>- malowanie płytek na ścianach,</w:t>
      </w:r>
    </w:p>
    <w:p w:rsidR="000D1F7F" w:rsidRPr="00DE249F" w:rsidRDefault="000D1F7F" w:rsidP="001424EA">
      <w:pPr>
        <w:pStyle w:val="Bezodstpw"/>
      </w:pPr>
      <w:r w:rsidRPr="00DE249F">
        <w:t xml:space="preserve">- malowanie szafek kuchennych, </w:t>
      </w:r>
      <w:r w:rsidR="00DF40F2">
        <w:t xml:space="preserve"> drzwi z futrynami</w:t>
      </w:r>
      <w:r w:rsidRPr="00DE249F">
        <w:t>;</w:t>
      </w:r>
    </w:p>
    <w:p w:rsidR="000D1F7F" w:rsidRPr="00DE249F" w:rsidRDefault="000D1F7F" w:rsidP="001424EA">
      <w:pPr>
        <w:pStyle w:val="Bezodstpw"/>
      </w:pPr>
      <w:r w:rsidRPr="00DE249F">
        <w:t>- wymiana pionu kanalizacyjnego od piwnicy do I piętra,</w:t>
      </w:r>
    </w:p>
    <w:p w:rsidR="000D1F7F" w:rsidRPr="00DE249F" w:rsidRDefault="000D1F7F" w:rsidP="001424EA">
      <w:pPr>
        <w:pStyle w:val="Bezodstpw"/>
      </w:pPr>
      <w:r w:rsidRPr="00DE249F">
        <w:lastRenderedPageBreak/>
        <w:t xml:space="preserve">- wymiana oświetlenia </w:t>
      </w:r>
      <w:r w:rsidR="00DE249F" w:rsidRPr="00DE249F">
        <w:t>z</w:t>
      </w:r>
      <w:r w:rsidRPr="00DE249F">
        <w:t xml:space="preserve"> osprzęt</w:t>
      </w:r>
      <w:r w:rsidR="00DE249F" w:rsidRPr="00DE249F">
        <w:t>em</w:t>
      </w:r>
      <w:r w:rsidRPr="00DE249F">
        <w:t xml:space="preserve"> (wyłączniki, gniazda itp.),</w:t>
      </w:r>
    </w:p>
    <w:p w:rsidR="000D1F7F" w:rsidRDefault="000D1F7F" w:rsidP="00C40DA8">
      <w:pPr>
        <w:pStyle w:val="Bezodstpw"/>
      </w:pPr>
      <w:r w:rsidRPr="00DE249F">
        <w:t xml:space="preserve">- ułożenie płytek w </w:t>
      </w:r>
      <w:r w:rsidR="00DE249F" w:rsidRPr="00DE249F">
        <w:t>podejściu</w:t>
      </w:r>
      <w:r w:rsidRPr="00DE249F">
        <w:t xml:space="preserve"> </w:t>
      </w:r>
      <w:r w:rsidR="00DF40F2">
        <w:t xml:space="preserve">do </w:t>
      </w:r>
      <w:r w:rsidR="00C40DA8">
        <w:t>pomieszczenia</w:t>
      </w:r>
      <w:r w:rsidRPr="00DE249F">
        <w:t>,</w:t>
      </w:r>
    </w:p>
    <w:p w:rsidR="00C40DA8" w:rsidRDefault="00C40DA8" w:rsidP="00C40DA8">
      <w:pPr>
        <w:pStyle w:val="Bezodstpw"/>
        <w:rPr>
          <w:kern w:val="0"/>
        </w:rPr>
      </w:pPr>
      <w:r>
        <w:t xml:space="preserve">- </w:t>
      </w:r>
      <w:r w:rsidRPr="00DE249F">
        <w:rPr>
          <w:kern w:val="0"/>
        </w:rPr>
        <w:t>szpachlowanie ścian i sufitów z gruntowaniem,</w:t>
      </w:r>
    </w:p>
    <w:p w:rsidR="00C40DA8" w:rsidRDefault="00C40DA8" w:rsidP="00C40DA8">
      <w:pPr>
        <w:pStyle w:val="Bezodstpw"/>
        <w:rPr>
          <w:kern w:val="0"/>
        </w:rPr>
      </w:pPr>
      <w:r>
        <w:rPr>
          <w:kern w:val="0"/>
        </w:rPr>
        <w:t xml:space="preserve">- </w:t>
      </w:r>
      <w:r w:rsidRPr="00DE249F">
        <w:rPr>
          <w:kern w:val="0"/>
        </w:rPr>
        <w:t>malowanie farbą emulsyjną</w:t>
      </w:r>
    </w:p>
    <w:p w:rsidR="0041445C" w:rsidRPr="00DE249F" w:rsidRDefault="0041445C" w:rsidP="00C40DA8">
      <w:pPr>
        <w:pStyle w:val="Bezodstpw"/>
      </w:pPr>
      <w:bookmarkStart w:id="2" w:name="_Hlk157612709"/>
      <w:r w:rsidRPr="00DE249F">
        <w:t xml:space="preserve">- malowanie farbą </w:t>
      </w:r>
      <w:r>
        <w:t>drzwi i futryn</w:t>
      </w:r>
    </w:p>
    <w:bookmarkEnd w:id="0"/>
    <w:bookmarkEnd w:id="2"/>
    <w:p w:rsidR="009076A6" w:rsidRDefault="009076A6">
      <w:pPr>
        <w:spacing w:after="263" w:line="250" w:lineRule="auto"/>
        <w:ind w:left="-5" w:right="0"/>
        <w:rPr>
          <w:b/>
        </w:rPr>
      </w:pPr>
    </w:p>
    <w:p w:rsidR="009017B6" w:rsidRPr="00BC6572" w:rsidRDefault="00875EAE">
      <w:pPr>
        <w:spacing w:after="263" w:line="250" w:lineRule="auto"/>
        <w:ind w:left="-5" w:right="0"/>
      </w:pPr>
      <w:r w:rsidRPr="00BC6572">
        <w:rPr>
          <w:b/>
        </w:rPr>
        <w:t xml:space="preserve">Okres gwarancji na w/w prace wynosi min. 24 m-ce. </w:t>
      </w:r>
    </w:p>
    <w:p w:rsidR="009017B6" w:rsidRPr="00BC6572" w:rsidRDefault="00875EAE">
      <w:pPr>
        <w:ind w:left="370" w:right="44"/>
      </w:pPr>
      <w:r w:rsidRPr="00BC6572">
        <w:t>3.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Opis wymagań: </w:t>
      </w:r>
    </w:p>
    <w:p w:rsidR="009017B6" w:rsidRPr="00BC6572" w:rsidRDefault="00875EAE">
      <w:pPr>
        <w:numPr>
          <w:ilvl w:val="0"/>
          <w:numId w:val="4"/>
        </w:numPr>
        <w:ind w:right="44"/>
      </w:pPr>
      <w:r w:rsidRPr="00BC6572">
        <w:t xml:space="preserve">Aktualny odpis z właściwego rejestru albo aktualne zaświadczenie o wpisie do ewidencji działalności gospodarczej. </w:t>
      </w:r>
    </w:p>
    <w:p w:rsidR="00F95288" w:rsidRPr="00F95288" w:rsidRDefault="00875EAE" w:rsidP="00F95288">
      <w:pPr>
        <w:pStyle w:val="Akapitzlist"/>
        <w:numPr>
          <w:ilvl w:val="0"/>
          <w:numId w:val="19"/>
        </w:numPr>
        <w:suppressAutoHyphens/>
        <w:spacing w:after="0" w:line="360" w:lineRule="auto"/>
        <w:ind w:right="0"/>
        <w:contextualSpacing w:val="0"/>
        <w:jc w:val="both"/>
        <w:rPr>
          <w:sz w:val="28"/>
          <w:szCs w:val="28"/>
        </w:rPr>
      </w:pPr>
      <w:r w:rsidRPr="00BC6572">
        <w:t xml:space="preserve">Wykaz co najmniej 2 usług </w:t>
      </w:r>
      <w:r w:rsidR="0087393E">
        <w:t>budowlanych</w:t>
      </w:r>
      <w:r w:rsidRPr="00BC6572">
        <w:t xml:space="preserve">, polegających na </w:t>
      </w:r>
      <w:r w:rsidR="0087393E">
        <w:t xml:space="preserve">wykonaniu robót budowlanych  i hydraulicznych </w:t>
      </w:r>
      <w:r w:rsidRPr="00BC6572">
        <w:t xml:space="preserve">w okresie ostatnich 3 lat przed upływem terminu składania ofert, a jeżeli okres prowadzenia działalności jest krótszy – w tym okresie. </w:t>
      </w:r>
    </w:p>
    <w:p w:rsidR="00F95288" w:rsidRPr="00F95288" w:rsidRDefault="00F95288" w:rsidP="00F95288">
      <w:pPr>
        <w:pStyle w:val="Akapitzlist"/>
        <w:numPr>
          <w:ilvl w:val="0"/>
          <w:numId w:val="19"/>
        </w:numPr>
        <w:suppressAutoHyphens/>
        <w:spacing w:after="0" w:line="360" w:lineRule="auto"/>
        <w:ind w:right="0"/>
        <w:contextualSpacing w:val="0"/>
        <w:jc w:val="both"/>
      </w:pPr>
      <w:r w:rsidRPr="00F95288">
        <w:t>aktualne zaświadczenie z Urzędu Skarbowego o braku zaległości w płaceniu podatków,</w:t>
      </w:r>
    </w:p>
    <w:p w:rsidR="00F95288" w:rsidRPr="00F95288" w:rsidRDefault="00F95288" w:rsidP="00F95288">
      <w:pPr>
        <w:pStyle w:val="Akapitzlist"/>
        <w:numPr>
          <w:ilvl w:val="0"/>
          <w:numId w:val="19"/>
        </w:numPr>
        <w:suppressAutoHyphens/>
        <w:spacing w:after="0" w:line="360" w:lineRule="auto"/>
        <w:ind w:right="0"/>
        <w:contextualSpacing w:val="0"/>
        <w:jc w:val="both"/>
      </w:pPr>
      <w:r w:rsidRPr="00F95288">
        <w:t>aktualne zaświadczenie z ZUS-u o płaceniu składek,</w:t>
      </w:r>
    </w:p>
    <w:p w:rsidR="009017B6" w:rsidRPr="00BC6572" w:rsidRDefault="00875EAE">
      <w:pPr>
        <w:numPr>
          <w:ilvl w:val="0"/>
          <w:numId w:val="4"/>
        </w:numPr>
        <w:ind w:right="44"/>
      </w:pPr>
      <w:r w:rsidRPr="00BC6572">
        <w:t xml:space="preserve">Zaleca się, aby Oferent zdobył wszelkie informacje, które mogą być konieczne do przygotowania oferty oraz podpisania umowy. Wskazane jest odbycie wizji lokalnej po uprzednim uzgodnieniu terminu z osobą wskazaną w zapytaniu. </w:t>
      </w:r>
    </w:p>
    <w:p w:rsidR="009017B6" w:rsidRPr="00BC6572" w:rsidRDefault="00875EAE">
      <w:pPr>
        <w:spacing w:after="12"/>
        <w:ind w:left="370" w:right="44"/>
      </w:pPr>
      <w:r w:rsidRPr="00BC6572">
        <w:t>4.</w:t>
      </w:r>
      <w:r w:rsidRPr="00BC6572">
        <w:rPr>
          <w:rFonts w:ascii="Arial" w:eastAsia="Arial" w:hAnsi="Arial" w:cs="Arial"/>
        </w:rPr>
        <w:t xml:space="preserve"> </w:t>
      </w:r>
      <w:r w:rsidRPr="00BC6572">
        <w:t xml:space="preserve">Kryteria oceny ofert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Jedynym  kryterium oceny oferty jest cena.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powinna określać cenę netto i brutto (z wyodrębnieniem należnego podatku VAT) za wykonanie usługi </w:t>
      </w:r>
      <w:r w:rsidR="00B9551E">
        <w:t xml:space="preserve">wraz z materiałami wykonawcy </w:t>
      </w:r>
      <w:r w:rsidRPr="00BC6572">
        <w:t xml:space="preserve">polegającej na renowacji powierzchni objętej przedmiotem zamówienia.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>Cena podana w ofercie winna obejmować wszystkie koszty i składniki</w:t>
      </w:r>
      <w:r w:rsidR="00B9551E">
        <w:t xml:space="preserve"> (</w:t>
      </w:r>
      <w:r w:rsidRPr="00BC6572">
        <w:t xml:space="preserve"> </w:t>
      </w:r>
      <w:r w:rsidR="00B9551E" w:rsidRPr="00BC6572">
        <w:t xml:space="preserve">usługi </w:t>
      </w:r>
      <w:r w:rsidR="00B9551E">
        <w:t xml:space="preserve">wraz z materiałami ) </w:t>
      </w:r>
      <w:r w:rsidRPr="00BC6572">
        <w:t xml:space="preserve">związane z wykonaniem zamówienia oraz warunkami stawianymi przez Zamawiającego i musi być podana w PLN cyfrą i słownie.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nie ulega zmianie przez okres ważności oferty (związania ofertą).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Oferta oraz pozostałe dokumenty, dla których Zamawiający określił wzory w formie załączników winny być sporządzone zgodnie z tymi wzorami co do treści oraz opisu kolumn i wierszy.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Cena może podlegać negocjacji przed zawarciem umowy.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Jeżeli wartość zobowiązania Zamawiającego w stosunku do Wykonawcy, którego cena ofertowa jest najniższa przewyższa kwotę jaką Zamawiający zamierza przeznaczyć na sfinansowanie zamówienia, Zamawiającemu przysługuje prawo unieważnienia postępowania.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t xml:space="preserve">W toku badania i oceny ofert Zamawiający może żądać od </w:t>
      </w:r>
      <w:r w:rsidR="007505F3" w:rsidRPr="00BC6572">
        <w:t>o</w:t>
      </w:r>
      <w:r w:rsidRPr="00BC6572">
        <w:t xml:space="preserve">ferentów wyjaśnień dotyczących treści złożonych ofert. </w:t>
      </w:r>
    </w:p>
    <w:p w:rsidR="009017B6" w:rsidRPr="00BC6572" w:rsidRDefault="00875EAE">
      <w:pPr>
        <w:numPr>
          <w:ilvl w:val="0"/>
          <w:numId w:val="5"/>
        </w:numPr>
        <w:spacing w:after="12"/>
        <w:ind w:right="44" w:hanging="360"/>
      </w:pPr>
      <w:r w:rsidRPr="00BC6572">
        <w:t xml:space="preserve">Wyjaśnienia na zadane zapytania staną się integralną częścią zapytania. </w:t>
      </w:r>
    </w:p>
    <w:p w:rsidR="009017B6" w:rsidRPr="00BC6572" w:rsidRDefault="00875EAE">
      <w:pPr>
        <w:numPr>
          <w:ilvl w:val="0"/>
          <w:numId w:val="5"/>
        </w:numPr>
        <w:spacing w:after="0"/>
        <w:ind w:right="44" w:hanging="360"/>
      </w:pPr>
      <w:r w:rsidRPr="00BC6572">
        <w:lastRenderedPageBreak/>
        <w:t xml:space="preserve">Po wyłonieniu najkorzystniejszej oferty Zamawiający podpisze umowę z Wykonawcą na okres przewidziany w zapytaniu ofertowym. </w:t>
      </w:r>
    </w:p>
    <w:p w:rsidR="009017B6" w:rsidRPr="00BC6572" w:rsidRDefault="00875EAE" w:rsidP="007505F3">
      <w:pPr>
        <w:pStyle w:val="Bezodstpw"/>
        <w:numPr>
          <w:ilvl w:val="0"/>
          <w:numId w:val="5"/>
        </w:numPr>
      </w:pPr>
      <w:r w:rsidRPr="00BC6572">
        <w:t xml:space="preserve">Płatność nastąpi po wykonaniu prac na podstawie wystawionej faktury w ciągu 14 dni. </w:t>
      </w:r>
    </w:p>
    <w:p w:rsidR="009017B6" w:rsidRPr="00BC6572" w:rsidRDefault="00875EAE" w:rsidP="007505F3">
      <w:pPr>
        <w:pStyle w:val="Bezodstpw"/>
      </w:pPr>
      <w:r w:rsidRPr="00BC6572">
        <w:t xml:space="preserve">  </w:t>
      </w:r>
    </w:p>
    <w:p w:rsidR="009017B6" w:rsidRPr="00BC6572" w:rsidRDefault="00875EAE">
      <w:pPr>
        <w:numPr>
          <w:ilvl w:val="0"/>
          <w:numId w:val="6"/>
        </w:numPr>
        <w:ind w:right="44" w:hanging="360"/>
      </w:pPr>
      <w:r w:rsidRPr="00BC6572">
        <w:t xml:space="preserve">Termin realizacji zamówienia oraz związania ofertą </w:t>
      </w:r>
    </w:p>
    <w:p w:rsidR="009017B6" w:rsidRPr="00BC6572" w:rsidRDefault="00875EAE">
      <w:pPr>
        <w:spacing w:after="263" w:line="250" w:lineRule="auto"/>
        <w:ind w:left="-5" w:right="0"/>
      </w:pPr>
      <w:r w:rsidRPr="00BC6572">
        <w:rPr>
          <w:b/>
        </w:rPr>
        <w:t xml:space="preserve">Termin wykonania przedmiotu zamówienia: do </w:t>
      </w:r>
      <w:r w:rsidR="000245A5">
        <w:rPr>
          <w:b/>
        </w:rPr>
        <w:t xml:space="preserve">15 </w:t>
      </w:r>
      <w:r w:rsidR="00E06533" w:rsidRPr="00BC6572">
        <w:rPr>
          <w:b/>
        </w:rPr>
        <w:t xml:space="preserve"> marca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roku. </w:t>
      </w:r>
    </w:p>
    <w:p w:rsidR="009017B6" w:rsidRPr="00BC6572" w:rsidRDefault="00875EAE" w:rsidP="007505F3">
      <w:pPr>
        <w:pStyle w:val="Akapitzlist"/>
        <w:numPr>
          <w:ilvl w:val="0"/>
          <w:numId w:val="6"/>
        </w:numPr>
        <w:spacing w:after="262" w:line="259" w:lineRule="auto"/>
        <w:ind w:right="0"/>
      </w:pPr>
      <w:r w:rsidRPr="00BC6572">
        <w:t xml:space="preserve">Termin i miejsce złożenia oferty </w:t>
      </w:r>
    </w:p>
    <w:p w:rsidR="007505F3" w:rsidRPr="00BC6572" w:rsidRDefault="00875EAE" w:rsidP="007505F3">
      <w:pPr>
        <w:numPr>
          <w:ilvl w:val="0"/>
          <w:numId w:val="7"/>
        </w:numPr>
        <w:spacing w:after="263" w:line="250" w:lineRule="auto"/>
        <w:ind w:left="-5" w:right="0"/>
      </w:pPr>
      <w:r w:rsidRPr="00BC6572">
        <w:t xml:space="preserve">Oferta powinna być przesłana za pośrednictwem poczty elektronicznej na adres e-mail: </w:t>
      </w:r>
      <w:r w:rsidR="007505F3" w:rsidRPr="00BC6572">
        <w:rPr>
          <w:color w:val="0563C1"/>
          <w:u w:val="single" w:color="0563C1"/>
        </w:rPr>
        <w:t>elblag@pzd.pl</w:t>
      </w:r>
      <w:r w:rsidRPr="00BC6572">
        <w:t xml:space="preserve">, lub pocztą na adres:  </w:t>
      </w:r>
      <w:r w:rsidR="007505F3" w:rsidRPr="00BC6572">
        <w:t xml:space="preserve">Okręgowy </w:t>
      </w:r>
      <w:r w:rsidR="00E06533" w:rsidRPr="00BC6572">
        <w:t>Z</w:t>
      </w:r>
      <w:r w:rsidR="007505F3" w:rsidRPr="00BC6572">
        <w:t xml:space="preserve">arząd PZD w Elblągu ul. Kościuszki 106 </w:t>
      </w:r>
    </w:p>
    <w:p w:rsidR="009017B6" w:rsidRPr="00BC6572" w:rsidRDefault="00875EAE" w:rsidP="007505F3">
      <w:pPr>
        <w:spacing w:after="263" w:line="250" w:lineRule="auto"/>
        <w:ind w:left="-5" w:right="0" w:firstLine="0"/>
      </w:pPr>
      <w:r w:rsidRPr="00BC6572">
        <w:rPr>
          <w:b/>
        </w:rPr>
        <w:t xml:space="preserve">do </w:t>
      </w:r>
      <w:r w:rsidR="000245A5">
        <w:rPr>
          <w:b/>
        </w:rPr>
        <w:t>14</w:t>
      </w:r>
      <w:r w:rsidR="007505F3" w:rsidRPr="00BC6572">
        <w:rPr>
          <w:b/>
        </w:rPr>
        <w:t>.02.</w:t>
      </w:r>
      <w:r w:rsidRPr="00BC6572">
        <w:rPr>
          <w:b/>
        </w:rPr>
        <w:t xml:space="preserve"> 202</w:t>
      </w:r>
      <w:r w:rsidR="007505F3" w:rsidRPr="00BC6572">
        <w:rPr>
          <w:b/>
        </w:rPr>
        <w:t>4</w:t>
      </w:r>
      <w:r w:rsidRPr="00BC6572">
        <w:rPr>
          <w:b/>
        </w:rPr>
        <w:t xml:space="preserve"> r. do godz. </w:t>
      </w:r>
      <w:r w:rsidR="000245A5">
        <w:rPr>
          <w:b/>
        </w:rPr>
        <w:t>09.30</w:t>
      </w:r>
      <w:r w:rsidRPr="00BC6572">
        <w:rPr>
          <w:b/>
        </w:rPr>
        <w:t xml:space="preserve">   </w:t>
      </w:r>
    </w:p>
    <w:p w:rsidR="009017B6" w:rsidRPr="00BC6572" w:rsidRDefault="00875EAE">
      <w:pPr>
        <w:numPr>
          <w:ilvl w:val="0"/>
          <w:numId w:val="7"/>
        </w:numPr>
        <w:ind w:right="44"/>
      </w:pPr>
      <w:r w:rsidRPr="00BC6572">
        <w:t xml:space="preserve">W przypadku ofert przesyłanych pocztą, za oferty złożone po terminie uważa się oferty doręczone Zamawiającemu po terminie określonym w </w:t>
      </w:r>
      <w:proofErr w:type="spellStart"/>
      <w:r w:rsidRPr="00BC6572">
        <w:t>pkt</w:t>
      </w:r>
      <w:proofErr w:type="spellEnd"/>
      <w:r w:rsidRPr="00BC6572">
        <w:t xml:space="preserve"> a. </w:t>
      </w:r>
    </w:p>
    <w:p w:rsidR="009017B6" w:rsidRPr="00BC6572" w:rsidRDefault="00875EAE" w:rsidP="007505F3">
      <w:pPr>
        <w:numPr>
          <w:ilvl w:val="0"/>
          <w:numId w:val="7"/>
        </w:numPr>
        <w:ind w:right="44"/>
      </w:pPr>
      <w:r w:rsidRPr="00BC6572">
        <w:t xml:space="preserve">Ocena ofert zostanie dokonana </w:t>
      </w:r>
      <w:r w:rsidR="005D161B">
        <w:t xml:space="preserve">14 </w:t>
      </w:r>
      <w:r w:rsidR="007505F3" w:rsidRPr="00BC6572">
        <w:t xml:space="preserve"> lutego</w:t>
      </w:r>
      <w:r w:rsidRPr="00BC6572">
        <w:t xml:space="preserve"> 202</w:t>
      </w:r>
      <w:r w:rsidR="007505F3" w:rsidRPr="00BC6572">
        <w:t>4</w:t>
      </w:r>
      <w:r w:rsidRPr="00BC6572">
        <w:t xml:space="preserve"> roku, a wyniki i wybór najkorzystniejszej oferty zostanie ogłoszony o godz. 1</w:t>
      </w:r>
      <w:r w:rsidR="0022150B">
        <w:t>5</w:t>
      </w:r>
      <w:r w:rsidRPr="00BC6572">
        <w:t>:30 na stronie Zamawiającego</w:t>
      </w:r>
      <w:r w:rsidR="007505F3" w:rsidRPr="00BC6572">
        <w:t xml:space="preserve"> </w:t>
      </w:r>
      <w:hyperlink r:id="rId5" w:history="1">
        <w:r w:rsidR="007505F3" w:rsidRPr="00BC6572">
          <w:rPr>
            <w:rStyle w:val="Hipercze"/>
          </w:rPr>
          <w:t>www.elblag.pzd.pl</w:t>
        </w:r>
      </w:hyperlink>
      <w:r w:rsidR="007505F3" w:rsidRPr="00BC6572">
        <w:t>.</w:t>
      </w:r>
      <w:r w:rsidRPr="00BC6572">
        <w:t xml:space="preserve"> O wyborze oferty Oferenci zostaną również poinformowani telefonicznie.  </w:t>
      </w:r>
    </w:p>
    <w:p w:rsidR="009017B6" w:rsidRPr="00BC6572" w:rsidRDefault="00875EAE" w:rsidP="00B94C7B">
      <w:pPr>
        <w:pStyle w:val="Bezodstpw"/>
        <w:numPr>
          <w:ilvl w:val="0"/>
          <w:numId w:val="7"/>
        </w:numPr>
      </w:pPr>
      <w:r w:rsidRPr="00BC6572">
        <w:t xml:space="preserve">Oferty złożone po terminie nie będą rozpatrywane. Oferent może przed upływem terminu składania ofert zmienić lub wycofać swoją ofertę. </w:t>
      </w:r>
    </w:p>
    <w:p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>Niniejsze zapytanie nie stanowi oferty w rozumieniu art. 66 kodeksu cywilnego.</w:t>
      </w:r>
    </w:p>
    <w:p w:rsidR="00B94C7B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Zamawiający dopuszcza możliwość unieważnienia postępowania bez podania przyczyny oraz zastrzega sobie prawo niepodpisania umowy. </w:t>
      </w:r>
    </w:p>
    <w:p w:rsidR="00F95288" w:rsidRPr="00B94C7B" w:rsidRDefault="00F95288" w:rsidP="00B94C7B">
      <w:pPr>
        <w:pStyle w:val="Bezodstpw"/>
        <w:numPr>
          <w:ilvl w:val="0"/>
          <w:numId w:val="7"/>
        </w:numPr>
      </w:pPr>
      <w:r w:rsidRPr="00B94C7B">
        <w:t xml:space="preserve">Informacji dotyczących niniejszego zapytania udziela: </w:t>
      </w:r>
    </w:p>
    <w:p w:rsidR="009017B6" w:rsidRDefault="00E06533" w:rsidP="00F95288">
      <w:pPr>
        <w:spacing w:after="256" w:line="259" w:lineRule="auto"/>
        <w:ind w:left="0" w:right="0" w:firstLine="0"/>
        <w:rPr>
          <w:b/>
        </w:rPr>
      </w:pPr>
      <w:r w:rsidRPr="00BC6572">
        <w:rPr>
          <w:b/>
        </w:rPr>
        <w:t>P</w:t>
      </w:r>
      <w:r w:rsidR="00875EAE" w:rsidRPr="00BC6572">
        <w:rPr>
          <w:b/>
        </w:rPr>
        <w:t xml:space="preserve">an </w:t>
      </w:r>
      <w:r w:rsidR="007505F3" w:rsidRPr="00BC6572">
        <w:rPr>
          <w:b/>
        </w:rPr>
        <w:t>Zygmunt Wójcik Dyrektor biura</w:t>
      </w:r>
      <w:r w:rsidR="00875EAE" w:rsidRPr="00BC6572">
        <w:rPr>
          <w:b/>
        </w:rPr>
        <w:t xml:space="preserve"> pod numerem telefonu </w:t>
      </w:r>
      <w:r w:rsidR="007505F3" w:rsidRPr="00BC6572">
        <w:rPr>
          <w:b/>
        </w:rPr>
        <w:t>55</w:t>
      </w:r>
      <w:r w:rsidR="0022150B">
        <w:rPr>
          <w:b/>
        </w:rPr>
        <w:t xml:space="preserve"> </w:t>
      </w:r>
      <w:r w:rsidR="007505F3" w:rsidRPr="00BC6572">
        <w:rPr>
          <w:b/>
        </w:rPr>
        <w:t>2338106</w:t>
      </w:r>
      <w:r w:rsidR="00875EAE" w:rsidRPr="00BC6572">
        <w:rPr>
          <w:b/>
        </w:rPr>
        <w:t xml:space="preserve">  </w:t>
      </w:r>
      <w:r w:rsidRPr="00BC6572">
        <w:rPr>
          <w:b/>
        </w:rPr>
        <w:t xml:space="preserve"> w dni powszednie od poniedziałku </w:t>
      </w:r>
      <w:r w:rsidR="0022150B">
        <w:rPr>
          <w:b/>
        </w:rPr>
        <w:t xml:space="preserve"> </w:t>
      </w:r>
      <w:r w:rsidRPr="00BC6572">
        <w:rPr>
          <w:b/>
        </w:rPr>
        <w:t>do piątku w godzinach od 8,00 do 14,00</w:t>
      </w:r>
      <w:r w:rsidR="00B94C7B">
        <w:rPr>
          <w:b/>
        </w:rPr>
        <w:t xml:space="preserve"> email </w:t>
      </w:r>
      <w:hyperlink r:id="rId6" w:history="1">
        <w:r w:rsidR="00B94C7B" w:rsidRPr="00F162CC">
          <w:rPr>
            <w:rStyle w:val="Hipercze"/>
            <w:b/>
          </w:rPr>
          <w:t>dbelblag@elblag.pzd.pl</w:t>
        </w:r>
      </w:hyperlink>
      <w:r w:rsidR="00B94C7B">
        <w:rPr>
          <w:b/>
        </w:rPr>
        <w:t xml:space="preserve"> </w:t>
      </w:r>
    </w:p>
    <w:p w:rsidR="00441D99" w:rsidRDefault="00441D99" w:rsidP="00441D99">
      <w:pPr>
        <w:pStyle w:val="Nagwek1"/>
        <w:rPr>
          <w:color w:val="auto"/>
          <w:sz w:val="24"/>
        </w:rPr>
      </w:pPr>
      <w:r w:rsidRPr="00441D99">
        <w:rPr>
          <w:bCs/>
          <w:color w:val="auto"/>
          <w:sz w:val="24"/>
        </w:rPr>
        <w:t>Zapytanie o</w:t>
      </w:r>
      <w:r w:rsidR="005C3836">
        <w:rPr>
          <w:bCs/>
          <w:color w:val="auto"/>
          <w:sz w:val="24"/>
        </w:rPr>
        <w:t xml:space="preserve"> cenę </w:t>
      </w:r>
      <w:r w:rsidRPr="00441D99">
        <w:rPr>
          <w:bCs/>
          <w:color w:val="auto"/>
          <w:sz w:val="24"/>
        </w:rPr>
        <w:t>umieszczono na stronie internetowej okręgu Elbląg pod linkiem</w:t>
      </w:r>
      <w:r w:rsidRPr="00441D99">
        <w:rPr>
          <w:b/>
          <w:bCs/>
          <w:sz w:val="24"/>
        </w:rPr>
        <w:t xml:space="preserve"> </w:t>
      </w:r>
      <w:hyperlink r:id="rId7" w:history="1">
        <w:r w:rsidRPr="00441D99">
          <w:rPr>
            <w:rStyle w:val="Hipercze"/>
            <w:sz w:val="24"/>
          </w:rPr>
          <w:t>www.elblag.pzd.pl</w:t>
        </w:r>
      </w:hyperlink>
      <w:r>
        <w:rPr>
          <w:sz w:val="24"/>
        </w:rPr>
        <w:t xml:space="preserve"> </w:t>
      </w:r>
      <w:r w:rsidRPr="00441D99">
        <w:rPr>
          <w:color w:val="auto"/>
          <w:sz w:val="24"/>
        </w:rPr>
        <w:t>w dziale Przetargi.</w:t>
      </w:r>
    </w:p>
    <w:p w:rsidR="0087393E" w:rsidRDefault="0087393E" w:rsidP="00BC6572">
      <w:pPr>
        <w:spacing w:after="281" w:line="238" w:lineRule="auto"/>
        <w:ind w:left="0" w:right="0" w:firstLine="0"/>
        <w:rPr>
          <w:rStyle w:val="Pogrubienie"/>
          <w:b w:val="0"/>
          <w:bCs w:val="0"/>
          <w:color w:val="242424"/>
          <w:shd w:val="clear" w:color="auto" w:fill="FFFFFF"/>
        </w:rPr>
      </w:pPr>
    </w:p>
    <w:p w:rsidR="009017B6" w:rsidRPr="00BC6572" w:rsidRDefault="00BC6572" w:rsidP="00BC6572">
      <w:pPr>
        <w:spacing w:after="281" w:line="238" w:lineRule="auto"/>
        <w:ind w:left="0" w:right="0" w:firstLine="0"/>
      </w:pPr>
      <w:r w:rsidRPr="00BC6572">
        <w:rPr>
          <w:rStyle w:val="Pogrubienie"/>
          <w:b w:val="0"/>
          <w:bCs w:val="0"/>
          <w:color w:val="242424"/>
          <w:shd w:val="clear" w:color="auto" w:fill="FFFFFF"/>
        </w:rPr>
        <w:t>W niniejszej procedurze nie mają zastosowania przepisy ustawy  z dnia  11 września 2019r. – Prawo zamówień publicznych</w:t>
      </w:r>
      <w:r w:rsidRPr="00BC6572">
        <w:t xml:space="preserve">   </w:t>
      </w:r>
    </w:p>
    <w:p w:rsidR="009017B6" w:rsidRPr="00BC6572" w:rsidRDefault="00875EAE">
      <w:pPr>
        <w:ind w:left="-5" w:right="44"/>
      </w:pPr>
      <w:r w:rsidRPr="00BC6572">
        <w:t xml:space="preserve">Wykaz załączników do zapytania ofertowego: </w:t>
      </w:r>
    </w:p>
    <w:p w:rsidR="009017B6" w:rsidRPr="00BC6572" w:rsidRDefault="00875EAE">
      <w:pPr>
        <w:numPr>
          <w:ilvl w:val="0"/>
          <w:numId w:val="8"/>
        </w:numPr>
        <w:ind w:right="44" w:hanging="240"/>
      </w:pPr>
      <w:r w:rsidRPr="00BC6572">
        <w:t xml:space="preserve">Wzór oferty Wykonawcy, </w:t>
      </w:r>
    </w:p>
    <w:p w:rsidR="009017B6" w:rsidRPr="00BC6572" w:rsidRDefault="00875EAE">
      <w:pPr>
        <w:numPr>
          <w:ilvl w:val="0"/>
          <w:numId w:val="8"/>
        </w:numPr>
        <w:ind w:right="44" w:hanging="240"/>
      </w:pPr>
      <w:r w:rsidRPr="00BC6572">
        <w:t xml:space="preserve">Wzór umowy. </w:t>
      </w:r>
    </w:p>
    <w:p w:rsidR="00E06533" w:rsidRPr="00BC6572" w:rsidRDefault="00E06533" w:rsidP="00E06533">
      <w:pPr>
        <w:spacing w:after="257" w:line="259" w:lineRule="auto"/>
        <w:ind w:left="240" w:right="0" w:firstLine="0"/>
      </w:pPr>
    </w:p>
    <w:p w:rsidR="009017B6" w:rsidRPr="00BC6572" w:rsidRDefault="00875EAE">
      <w:pPr>
        <w:spacing w:after="0" w:line="259" w:lineRule="auto"/>
        <w:ind w:left="0" w:right="0" w:firstLine="0"/>
      </w:pPr>
      <w:r w:rsidRPr="00BC6572">
        <w:t xml:space="preserve"> </w:t>
      </w:r>
      <w:r w:rsidRPr="00BC6572">
        <w:tab/>
        <w:t xml:space="preserve"> </w:t>
      </w:r>
      <w:r w:rsidR="00E06533" w:rsidRPr="00BC6572">
        <w:t xml:space="preserve">                                                                         </w:t>
      </w:r>
      <w:r w:rsidR="001C07FE">
        <w:t xml:space="preserve">       </w:t>
      </w:r>
      <w:r w:rsidR="00E06533" w:rsidRPr="00BC6572">
        <w:t xml:space="preserve">  </w:t>
      </w:r>
    </w:p>
    <w:sectPr w:rsidR="009017B6" w:rsidRPr="00BC6572" w:rsidSect="00CF6E29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18"/>
  </w:num>
  <w:num w:numId="7">
    <w:abstractNumId w:val="13"/>
  </w:num>
  <w:num w:numId="8">
    <w:abstractNumId w:val="6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7B6"/>
    <w:rsid w:val="000245A5"/>
    <w:rsid w:val="000B0F0E"/>
    <w:rsid w:val="000B7D7C"/>
    <w:rsid w:val="000D1F7F"/>
    <w:rsid w:val="00104CC7"/>
    <w:rsid w:val="001424EA"/>
    <w:rsid w:val="001C07FE"/>
    <w:rsid w:val="0022150B"/>
    <w:rsid w:val="00225FDB"/>
    <w:rsid w:val="002A6DD7"/>
    <w:rsid w:val="002E28FC"/>
    <w:rsid w:val="003356ED"/>
    <w:rsid w:val="0041445C"/>
    <w:rsid w:val="00441D99"/>
    <w:rsid w:val="005725BC"/>
    <w:rsid w:val="005C3836"/>
    <w:rsid w:val="005D161B"/>
    <w:rsid w:val="006A635C"/>
    <w:rsid w:val="006D67DD"/>
    <w:rsid w:val="00743889"/>
    <w:rsid w:val="007505F3"/>
    <w:rsid w:val="008036AB"/>
    <w:rsid w:val="0087393E"/>
    <w:rsid w:val="00875EAE"/>
    <w:rsid w:val="008833EE"/>
    <w:rsid w:val="00901559"/>
    <w:rsid w:val="009017B6"/>
    <w:rsid w:val="009076A6"/>
    <w:rsid w:val="009632BD"/>
    <w:rsid w:val="009919C2"/>
    <w:rsid w:val="009F0810"/>
    <w:rsid w:val="00A42920"/>
    <w:rsid w:val="00AA223F"/>
    <w:rsid w:val="00AB399E"/>
    <w:rsid w:val="00B94C7B"/>
    <w:rsid w:val="00B9551E"/>
    <w:rsid w:val="00BC6572"/>
    <w:rsid w:val="00C40DA8"/>
    <w:rsid w:val="00C80A57"/>
    <w:rsid w:val="00CC19BB"/>
    <w:rsid w:val="00CE43FA"/>
    <w:rsid w:val="00CF6E29"/>
    <w:rsid w:val="00DE249F"/>
    <w:rsid w:val="00DE3BFE"/>
    <w:rsid w:val="00DF40F2"/>
    <w:rsid w:val="00E06533"/>
    <w:rsid w:val="00E64A8F"/>
    <w:rsid w:val="00E8590F"/>
    <w:rsid w:val="00F00B7D"/>
    <w:rsid w:val="00F02055"/>
    <w:rsid w:val="00F120CB"/>
    <w:rsid w:val="00F70CD3"/>
    <w:rsid w:val="00F92BFE"/>
    <w:rsid w:val="00F9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blag.pz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lblag@elblag.pzd.pl" TargetMode="External"/><Relationship Id="rId5" Type="http://schemas.openxmlformats.org/officeDocument/2006/relationships/hyperlink" Target="http://www.elblag.pz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9</cp:revision>
  <dcterms:created xsi:type="dcterms:W3CDTF">2024-01-28T16:12:00Z</dcterms:created>
  <dcterms:modified xsi:type="dcterms:W3CDTF">2024-02-08T19:16:00Z</dcterms:modified>
</cp:coreProperties>
</file>